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9F2" w:rsidRDefault="007F69F2" w:rsidP="007F69F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9F2" w:rsidRDefault="007F69F2" w:rsidP="007F69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33655</wp:posOffset>
                </wp:positionV>
                <wp:extent cx="5943600" cy="963295"/>
                <wp:effectExtent l="0" t="0" r="19050" b="273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9F2" w:rsidRDefault="007F69F2" w:rsidP="007F69F2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7F69F2" w:rsidRDefault="007F69F2" w:rsidP="007F69F2">
                            <w:pPr>
                              <w:pStyle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7F69F2" w:rsidRDefault="007F69F2" w:rsidP="007F69F2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.55pt;margin-top:2.65pt;width:468pt;height: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vDSgIAAGgEAAAOAAAAZHJzL2Uyb0RvYy54bWysVM1uEzEQviPxDpbvdPNPs8qmKilFSOVH&#10;ankAx+vNWrU9xnayG27ceQXegQMHbrxC+kaMvWmawgUh9mDNeMbfzHwzs7OzViuyEc5LMAXtn/Qo&#10;EYZDKc2qoB9uLp+dUuIDMyVTYERBt8LTs/nTJ7PG5mIANahSOIIgxueNLWgdgs2zzPNaaOZPwAqD&#10;xgqcZgFVt8pKxxpE1yob9HqTrAFXWgdceI+3F52RzhN+VQke3lWVF4GogmJuIZ0unct4ZvMZy1eO&#10;2VryfRrsH7LQTBoMeoC6YIGRtZN/QGnJHXiowgkHnUFVSS5SDVhNv/dbNdc1syLVguR4e6DJ/z9Y&#10;/nbz3hFZFnRIiWEaW7T7uvu2+777uftx9/nuCxlGjhrrc3S9tugc2hfQYq9Tvd5eAb/1xMCiZmYl&#10;zp2DphasxBz78WV29LTD8RFk2byBEoOxdYAE1FZORwKREoLo2KvtoT+iDYTj5Xg6Gk56aOJom06G&#10;g+k4hWD5/WvrfHglQJMoFNRh/xM621z5ELNh+b1LDOZByfJSKpUUt1oulCMbhrNymb49+iM3ZUhT&#10;0MF4lBLRFqkLODy3N/V+BB55+78D1TLgGiipC3rai1+MzPJI5EtTJjkwqToZi1Bmz2wks6M1tMsW&#10;HSPdSyi3yLGDbtxxPVGowX2ipMFRL6j/uGZOUKJeG+zTtD8axd1Iymj8fICKO7Ysjy3McITCoinp&#10;xEXo9mltnVzVGKmbDAPn2NtKJtofstrnjeOcurFfvbgvx3ryevhBzH8BAAD//wMAUEsDBBQABgAI&#10;AAAAIQB0j+/c3AAAAAcBAAAPAAAAZHJzL2Rvd25yZXYueG1sTI7BTsMwEETvSPyDtUjcqF2iAg1x&#10;KlRUQKgXQqVe3XhJUuJ1ZLtt+vcsJziO5mnmFYvR9eKIIXaeNEwnCgRS7W1HjYbN5+rmAURMhqzp&#10;PaGGM0ZYlJcXhcmtP9EHHqvUCB6hmBsNbUpDLmWsW3QmTvyAxN2XD84kjqGRNpgTj7te3ip1J53p&#10;iB9aM+Cyxfq7OjgNq9fzS9g2z+v9+zrbp2qJ8U2h1tdX49MjiIRj+oPhV5/VoWSnnT+QjaLXkE0Z&#10;1DDLQHA7z+acd4zN7hXIspD//csfAAAA//8DAFBLAQItABQABgAIAAAAIQC2gziS/gAAAOEBAAAT&#10;AAAAAAAAAAAAAAAAAAAAAABbQ29udGVudF9UeXBlc10ueG1sUEsBAi0AFAAGAAgAAAAhADj9If/W&#10;AAAAlAEAAAsAAAAAAAAAAAAAAAAALwEAAF9yZWxzLy5yZWxzUEsBAi0AFAAGAAgAAAAhAKTZ28NK&#10;AgAAaAQAAA4AAAAAAAAAAAAAAAAALgIAAGRycy9lMm9Eb2MueG1sUEsBAi0AFAAGAAgAAAAhAHSP&#10;79zcAAAABwEAAA8AAAAAAAAAAAAAAAAApAQAAGRycy9kb3ducmV2LnhtbFBLBQYAAAAABAAEAPMA&#10;AACtBQAAAAA=&#10;" o:allowincell="f" strokecolor="white" strokeweight="2pt">
                <v:stroke linestyle="thickThin"/>
                <v:textbox>
                  <w:txbxContent>
                    <w:p w:rsidR="007F69F2" w:rsidRDefault="007F69F2" w:rsidP="007F69F2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7F69F2" w:rsidRDefault="007F69F2" w:rsidP="007F69F2">
                      <w:pPr>
                        <w:pStyle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Каслинского района Челябинской области</w:t>
                      </w:r>
                    </w:p>
                    <w:p w:rsidR="007F69F2" w:rsidRDefault="007F69F2" w:rsidP="007F69F2">
                      <w:pPr>
                        <w:pStyle w:val="2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РЕШЕНИЕ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977900</wp:posOffset>
                </wp:positionV>
                <wp:extent cx="5852160" cy="0"/>
                <wp:effectExtent l="0" t="1905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03294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7pt" to="464.4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EyNC6ffAAAACQEAAA8AAABkcnMvZG93bnJldi54bWxMj8FOwzAQ&#10;RO9I/IO1SFwq6hAohBCnQhVcOCC15QA3N16SiHid2m6T9utZJCR63JnR7LxiPtpO7NGH1pGC62kC&#10;AqlypqVawfv65SoDEaImoztHqOCAAebl+Vmhc+MGWuJ+FWvBJRRyraCJsc+lDFWDVoep65HY+3Le&#10;6sinr6XxeuBy28k0Se6k1S3xh0b3uGiw+l7trAKzDOF5MWbHmzf/ut1+ZJPPYT1R6vJifHoEEXGM&#10;/2H4nc/ToeRNG7cjE0Sn4D7lIMuzW0Zi/yHNGGXzp8iykKcE5Q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TI0Lp98AAAAJAQAADwAAAAAAAAAAAAAAAACy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7F69F2" w:rsidRDefault="007F69F2" w:rsidP="007F69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9F2" w:rsidRDefault="007F69F2" w:rsidP="007F69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9F2" w:rsidRDefault="007F69F2" w:rsidP="007F69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9F2" w:rsidRDefault="007F69F2" w:rsidP="007F69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9F2" w:rsidRDefault="007F69F2" w:rsidP="007F69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9F2" w:rsidRDefault="007F69F2" w:rsidP="007F69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9F2" w:rsidRDefault="007F69F2" w:rsidP="007F69F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048BC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  <w:u w:val="single"/>
        </w:rPr>
        <w:t>»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2017 </w:t>
      </w:r>
      <w:r>
        <w:rPr>
          <w:rFonts w:ascii="Times New Roman" w:hAnsi="Times New Roman" w:cs="Times New Roman"/>
          <w:sz w:val="24"/>
          <w:szCs w:val="24"/>
        </w:rPr>
        <w:t xml:space="preserve">г. № </w:t>
      </w:r>
      <w:r w:rsidR="001048BC">
        <w:rPr>
          <w:rFonts w:ascii="Times New Roman" w:hAnsi="Times New Roman" w:cs="Times New Roman"/>
          <w:sz w:val="24"/>
          <w:szCs w:val="24"/>
          <w:u w:val="single"/>
        </w:rPr>
        <w:t>50</w:t>
      </w:r>
    </w:p>
    <w:p w:rsidR="007F69F2" w:rsidRDefault="007F69F2" w:rsidP="007F69F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</w:t>
      </w:r>
      <w:proofErr w:type="spellEnd"/>
    </w:p>
    <w:p w:rsidR="007F69F2" w:rsidRDefault="007F69F2" w:rsidP="007F69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9F2" w:rsidRPr="007F69F2" w:rsidRDefault="007F69F2" w:rsidP="007F69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F69F2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7F69F2" w:rsidRPr="007F69F2" w:rsidRDefault="007F69F2" w:rsidP="007F69F2">
      <w:pPr>
        <w:pStyle w:val="a3"/>
        <w:rPr>
          <w:rFonts w:ascii="Times New Roman" w:hAnsi="Times New Roman" w:cs="Times New Roman"/>
          <w:sz w:val="24"/>
          <w:szCs w:val="24"/>
        </w:rPr>
      </w:pPr>
      <w:r w:rsidRPr="007F69F2">
        <w:rPr>
          <w:rFonts w:ascii="Times New Roman" w:hAnsi="Times New Roman" w:cs="Times New Roman"/>
          <w:sz w:val="24"/>
          <w:szCs w:val="24"/>
        </w:rPr>
        <w:t>об обращениях граждан в</w:t>
      </w:r>
    </w:p>
    <w:p w:rsidR="007F69F2" w:rsidRPr="007F69F2" w:rsidRDefault="007F69F2" w:rsidP="007F69F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Булзинском</w:t>
      </w:r>
      <w:proofErr w:type="spellEnd"/>
      <w:r w:rsidRPr="007F69F2">
        <w:rPr>
          <w:rFonts w:ascii="Times New Roman" w:hAnsi="Times New Roman" w:cs="Times New Roman"/>
          <w:sz w:val="24"/>
          <w:szCs w:val="24"/>
        </w:rPr>
        <w:t xml:space="preserve"> сельском поселении</w:t>
      </w:r>
    </w:p>
    <w:p w:rsidR="007F69F2" w:rsidRPr="007F69F2" w:rsidRDefault="007F69F2" w:rsidP="007F69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9F2" w:rsidRPr="007F69F2" w:rsidRDefault="007F69F2" w:rsidP="007F69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9F2" w:rsidRPr="007F69F2" w:rsidRDefault="007F69F2" w:rsidP="007F69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9F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02.05.2006 №59-ФЗ «О порядке рассмотрения обращений граждан Российской Федерации</w:t>
      </w:r>
      <w:proofErr w:type="gramStart"/>
      <w:r w:rsidRPr="007F69F2">
        <w:rPr>
          <w:rFonts w:ascii="Times New Roman" w:hAnsi="Times New Roman" w:cs="Times New Roman"/>
          <w:sz w:val="24"/>
          <w:szCs w:val="24"/>
        </w:rPr>
        <w:t>»,  Уставом</w:t>
      </w:r>
      <w:proofErr w:type="gramEnd"/>
      <w:r w:rsidRPr="007F69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7F69F2">
        <w:rPr>
          <w:rFonts w:ascii="Times New Roman" w:hAnsi="Times New Roman" w:cs="Times New Roman"/>
          <w:sz w:val="24"/>
          <w:szCs w:val="24"/>
        </w:rPr>
        <w:t xml:space="preserve"> сельского поселения, в целях приведения в соответствие с действующим законодательством Российской Федерации,</w:t>
      </w:r>
    </w:p>
    <w:p w:rsidR="007F69F2" w:rsidRPr="007F69F2" w:rsidRDefault="007F69F2" w:rsidP="007F69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9F2" w:rsidRPr="007F69F2" w:rsidRDefault="007F69F2" w:rsidP="007F69F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69F2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Булзинского</w:t>
      </w:r>
      <w:proofErr w:type="spellEnd"/>
      <w:r w:rsidRPr="007F69F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РЕШАЕТ:</w:t>
      </w:r>
    </w:p>
    <w:p w:rsidR="007F69F2" w:rsidRPr="007F69F2" w:rsidRDefault="007F69F2" w:rsidP="007F69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9F2" w:rsidRPr="007F69F2" w:rsidRDefault="007F69F2" w:rsidP="007F69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9F2"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об обращениях граждан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9F2">
        <w:rPr>
          <w:rFonts w:ascii="Times New Roman" w:hAnsi="Times New Roman" w:cs="Times New Roman"/>
          <w:sz w:val="24"/>
          <w:szCs w:val="24"/>
        </w:rPr>
        <w:t>сельском поселении.</w:t>
      </w:r>
    </w:p>
    <w:p w:rsidR="007F69F2" w:rsidRPr="007F69F2" w:rsidRDefault="007F69F2" w:rsidP="007F69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9F2">
        <w:rPr>
          <w:rFonts w:ascii="Times New Roman" w:hAnsi="Times New Roman" w:cs="Times New Roman"/>
          <w:sz w:val="24"/>
          <w:szCs w:val="24"/>
        </w:rPr>
        <w:t xml:space="preserve">2. Направить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7F69F2">
        <w:rPr>
          <w:rFonts w:ascii="Times New Roman" w:hAnsi="Times New Roman" w:cs="Times New Roman"/>
          <w:sz w:val="24"/>
          <w:szCs w:val="24"/>
        </w:rPr>
        <w:t xml:space="preserve"> сельского поселения для подписания и опубликования в газете «Красное знамя» Положение, утвержденное пунктом 1 настоящего решения.</w:t>
      </w:r>
    </w:p>
    <w:p w:rsidR="007F69F2" w:rsidRPr="007F69F2" w:rsidRDefault="007F69F2" w:rsidP="007F69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9F2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7F69F2" w:rsidRPr="007F69F2" w:rsidRDefault="007F69F2" w:rsidP="007F69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9F2">
        <w:rPr>
          <w:rFonts w:ascii="Times New Roman" w:hAnsi="Times New Roman" w:cs="Times New Roman"/>
          <w:sz w:val="24"/>
          <w:szCs w:val="24"/>
        </w:rPr>
        <w:t xml:space="preserve">4. С момента вступления в силу настоящего решения признать утратившим силу решение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</w:t>
      </w:r>
      <w:r w:rsidRPr="007F69F2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Pr="007F69F2">
        <w:rPr>
          <w:rFonts w:ascii="Times New Roman" w:hAnsi="Times New Roman" w:cs="Times New Roman"/>
          <w:sz w:val="24"/>
          <w:szCs w:val="24"/>
        </w:rPr>
        <w:t xml:space="preserve"> поселения от </w:t>
      </w:r>
      <w:r w:rsidR="001048BC">
        <w:rPr>
          <w:rFonts w:ascii="Times New Roman" w:hAnsi="Times New Roman" w:cs="Times New Roman"/>
          <w:sz w:val="24"/>
          <w:szCs w:val="24"/>
        </w:rPr>
        <w:t>11.03.2015г.</w:t>
      </w:r>
      <w:r w:rsidRPr="007F69F2">
        <w:rPr>
          <w:rFonts w:ascii="Times New Roman" w:hAnsi="Times New Roman" w:cs="Times New Roman"/>
          <w:sz w:val="24"/>
          <w:szCs w:val="24"/>
        </w:rPr>
        <w:t xml:space="preserve"> №</w:t>
      </w:r>
      <w:r w:rsidR="001048BC">
        <w:rPr>
          <w:rFonts w:ascii="Times New Roman" w:hAnsi="Times New Roman" w:cs="Times New Roman"/>
          <w:sz w:val="24"/>
          <w:szCs w:val="24"/>
        </w:rPr>
        <w:t>158</w:t>
      </w:r>
      <w:r w:rsidRPr="007F69F2">
        <w:rPr>
          <w:rFonts w:ascii="Times New Roman" w:hAnsi="Times New Roman" w:cs="Times New Roman"/>
          <w:sz w:val="24"/>
          <w:szCs w:val="24"/>
        </w:rPr>
        <w:t xml:space="preserve"> «</w:t>
      </w:r>
      <w:r w:rsidR="001048BC" w:rsidRPr="001048BC">
        <w:rPr>
          <w:rFonts w:ascii="Times New Roman" w:hAnsi="Times New Roman" w:cs="Times New Roman"/>
          <w:sz w:val="24"/>
          <w:szCs w:val="24"/>
        </w:rPr>
        <w:t xml:space="preserve">Об утверждении Положения о рассмотрении обращений граждан в органы местного самоуправления </w:t>
      </w:r>
      <w:proofErr w:type="spellStart"/>
      <w:r w:rsidR="001048BC" w:rsidRPr="001048BC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1048BC" w:rsidRPr="001048B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7F69F2">
        <w:rPr>
          <w:rFonts w:ascii="Times New Roman" w:hAnsi="Times New Roman" w:cs="Times New Roman"/>
          <w:sz w:val="24"/>
          <w:szCs w:val="24"/>
        </w:rPr>
        <w:t>».</w:t>
      </w:r>
    </w:p>
    <w:p w:rsidR="007F69F2" w:rsidRPr="007F69F2" w:rsidRDefault="007F69F2" w:rsidP="007F69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9F2">
        <w:rPr>
          <w:rFonts w:ascii="Times New Roman" w:hAnsi="Times New Roman" w:cs="Times New Roman"/>
          <w:sz w:val="24"/>
          <w:szCs w:val="24"/>
        </w:rPr>
        <w:t xml:space="preserve">5. Включить настоящее решение в регистр муниципальных нормативных правовых актов </w:t>
      </w:r>
      <w:proofErr w:type="spellStart"/>
      <w:r w:rsidR="001048BC"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Pr="007F69F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F69F2" w:rsidRPr="007F69F2" w:rsidRDefault="007F69F2" w:rsidP="007F69F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69F2" w:rsidRPr="007F69F2" w:rsidRDefault="007F69F2" w:rsidP="007F69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9F2" w:rsidRPr="007F69F2" w:rsidRDefault="007F69F2" w:rsidP="007F69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9F2" w:rsidRPr="007F69F2" w:rsidRDefault="007F69F2" w:rsidP="007F69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9F2" w:rsidRPr="007F69F2" w:rsidRDefault="007F69F2" w:rsidP="007F69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69F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7F69F2">
        <w:rPr>
          <w:rFonts w:ascii="Times New Roman" w:hAnsi="Times New Roman" w:cs="Times New Roman"/>
          <w:sz w:val="24"/>
          <w:szCs w:val="24"/>
        </w:rPr>
        <w:tab/>
      </w:r>
    </w:p>
    <w:p w:rsidR="007F69F2" w:rsidRPr="007F69F2" w:rsidRDefault="001048BC" w:rsidP="007F69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 w:rsidR="007F69F2" w:rsidRPr="007F69F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F69F2" w:rsidRPr="007F69F2">
        <w:rPr>
          <w:rFonts w:ascii="Times New Roman" w:hAnsi="Times New Roman" w:cs="Times New Roman"/>
          <w:sz w:val="24"/>
          <w:szCs w:val="24"/>
        </w:rPr>
        <w:tab/>
      </w:r>
      <w:r w:rsidR="007F69F2" w:rsidRPr="007F69F2">
        <w:rPr>
          <w:rFonts w:ascii="Times New Roman" w:hAnsi="Times New Roman" w:cs="Times New Roman"/>
          <w:sz w:val="24"/>
          <w:szCs w:val="24"/>
        </w:rPr>
        <w:tab/>
      </w:r>
      <w:r w:rsidR="007F69F2" w:rsidRPr="007F69F2">
        <w:rPr>
          <w:rFonts w:ascii="Times New Roman" w:hAnsi="Times New Roman" w:cs="Times New Roman"/>
          <w:sz w:val="24"/>
          <w:szCs w:val="24"/>
        </w:rPr>
        <w:tab/>
      </w:r>
      <w:r w:rsidR="007F69F2" w:rsidRPr="007F69F2">
        <w:rPr>
          <w:rFonts w:ascii="Times New Roman" w:hAnsi="Times New Roman" w:cs="Times New Roman"/>
          <w:sz w:val="24"/>
          <w:szCs w:val="24"/>
        </w:rPr>
        <w:tab/>
      </w:r>
      <w:r w:rsidR="007F69F2" w:rsidRPr="007F69F2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Т. И. Гагара</w:t>
      </w:r>
    </w:p>
    <w:p w:rsidR="007F69F2" w:rsidRPr="007F69F2" w:rsidRDefault="007F69F2" w:rsidP="007F69F2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7F69F2" w:rsidRPr="007F69F2" w:rsidRDefault="007F69F2" w:rsidP="007F69F2">
      <w:pPr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:rsidR="007F69F2" w:rsidRDefault="007F69F2" w:rsidP="007F69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69F2" w:rsidRDefault="007F69F2" w:rsidP="007F69F2"/>
    <w:p w:rsidR="001048BC" w:rsidRDefault="001048BC" w:rsidP="007F69F2"/>
    <w:p w:rsidR="001048BC" w:rsidRDefault="001048BC" w:rsidP="007F69F2"/>
    <w:p w:rsidR="001048BC" w:rsidRDefault="001048BC" w:rsidP="007F69F2"/>
    <w:p w:rsidR="001048BC" w:rsidRDefault="001048BC" w:rsidP="001048BC">
      <w:pPr>
        <w:autoSpaceDE w:val="0"/>
        <w:autoSpaceDN w:val="0"/>
        <w:adjustRightInd w:val="0"/>
        <w:spacing w:after="0" w:line="360" w:lineRule="exact"/>
        <w:rPr>
          <w:rFonts w:ascii="Times New Roman" w:hAnsi="Times New Roman"/>
          <w:bCs/>
          <w:sz w:val="24"/>
          <w:szCs w:val="24"/>
        </w:rPr>
      </w:pP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УТВЕРЖДЕНО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решением Совета депутатов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01.06.2017г. №50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Cs/>
          <w:sz w:val="24"/>
          <w:szCs w:val="24"/>
        </w:rPr>
      </w:pP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048BC" w:rsidRDefault="001048BC" w:rsidP="001048B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 обращениях граждан в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Булзинском</w:t>
      </w:r>
      <w:proofErr w:type="spellEnd"/>
    </w:p>
    <w:p w:rsidR="001048BC" w:rsidRDefault="001048BC" w:rsidP="001048BC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сельском поселении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1.1. Предмет регулирования рассмотрения обращений граждан в </w:t>
      </w:r>
      <w:proofErr w:type="spellStart"/>
      <w:r>
        <w:rPr>
          <w:rFonts w:ascii="Times New Roman" w:hAnsi="Times New Roman"/>
          <w:bCs/>
          <w:sz w:val="24"/>
          <w:szCs w:val="24"/>
        </w:rPr>
        <w:t>Булзинском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сельском поселении.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1.1.1. Положение о порядке рассмотрения обращений граждан в </w:t>
      </w:r>
      <w:proofErr w:type="spellStart"/>
      <w:r>
        <w:rPr>
          <w:rFonts w:ascii="Times New Roman" w:hAnsi="Times New Roman"/>
          <w:bCs/>
          <w:sz w:val="24"/>
          <w:szCs w:val="24"/>
        </w:rPr>
        <w:t>Булзинском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сельском </w:t>
      </w:r>
      <w:proofErr w:type="gramStart"/>
      <w:r>
        <w:rPr>
          <w:rFonts w:ascii="Times New Roman" w:hAnsi="Times New Roman"/>
          <w:bCs/>
          <w:sz w:val="24"/>
          <w:szCs w:val="24"/>
        </w:rPr>
        <w:t>поселении  (</w:t>
      </w:r>
      <w:proofErr w:type="gramEnd"/>
      <w:r>
        <w:rPr>
          <w:rFonts w:ascii="Times New Roman" w:hAnsi="Times New Roman"/>
          <w:bCs/>
          <w:sz w:val="24"/>
          <w:szCs w:val="24"/>
        </w:rPr>
        <w:t>далее – Положение) разработано в целях повышения качества работы по рассмотрению обращений граждан (далее – муниципальная функция), а также в целях совершенствования форм и методов работы с предложениями, заявлениями, жалобами граждан, повышения качества защиты их конституционных прав и законных интересов.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1.1.2. Положение определяет сроки и последовательность действий (административных процедур) при организации личного приема граждан, рассмотрении обращений граждан, правила ведения делопроизводства по обращениям граждан в </w:t>
      </w:r>
      <w:proofErr w:type="spellStart"/>
      <w:r>
        <w:rPr>
          <w:rFonts w:ascii="Times New Roman" w:hAnsi="Times New Roman"/>
          <w:sz w:val="24"/>
          <w:szCs w:val="24"/>
        </w:rPr>
        <w:t>Булзинском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сельском поселении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(далее </w:t>
      </w:r>
      <w:r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администрация).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1.1.3. Понятия и термины, применяемые в Положении, используются в тех же значениях, что и в Федеральном законе от 02 мая 2006 года № 59-ФЗ «О порядке рассмотрения обращений граждан Российской Федерации».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Порядок рассмотрения обращений граждан распространяется также на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 от 02 мая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/>
            <w:sz w:val="24"/>
            <w:szCs w:val="24"/>
          </w:rPr>
          <w:t>2006 г</w:t>
        </w:r>
      </w:smartTag>
      <w:r>
        <w:rPr>
          <w:rFonts w:ascii="Times New Roman" w:hAnsi="Times New Roman"/>
          <w:sz w:val="24"/>
          <w:szCs w:val="24"/>
        </w:rPr>
        <w:t>. № 59-ФЗ «О рассмотрении обращений граждан Российской Федерации».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В процессе предоставления муниципальной функции заявителю предоставляются консультации по следующим вопросам: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 получении обращения и направлении его на рассмотрение в уполномоченный орган;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 отказе в рассмотрении обращения;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 продлении срока рассмотрения обращения;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 результатах рассмотрения обращения.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1.4. Информация о порядке рассмотрения обращений граждан предоставляется: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непосредственно в администрации;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использованием средств телефонной связи, каналов передачи данных и обработки информации, электронно-вычислительной техники;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посредством размещения в информационно-телекоммуникационных сетях общего пользования (в том числе в информационно-телекоммуникационной сети Интернет), публикации в средствах массовой информации, издания информационных материалов.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Сведения о местонахождении администрации, контактные телефоны, требования к письменному обращению, направляемому по электронной почте, размещаются на официальном сайте администрации (далее - сайт администрации).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Информация о местонахождении приемной главы сельского </w:t>
      </w:r>
      <w:proofErr w:type="gramStart"/>
      <w:r>
        <w:rPr>
          <w:rFonts w:ascii="Times New Roman" w:hAnsi="Times New Roman"/>
          <w:sz w:val="24"/>
          <w:szCs w:val="24"/>
        </w:rPr>
        <w:t>поселения  (</w:t>
      </w:r>
      <w:proofErr w:type="gramEnd"/>
      <w:r>
        <w:rPr>
          <w:rFonts w:ascii="Times New Roman" w:hAnsi="Times New Roman"/>
          <w:sz w:val="24"/>
          <w:szCs w:val="24"/>
        </w:rPr>
        <w:t>далее - приемная), об установленных для личного приема граждан днях и часах, контактных телефонах, телефонах для справок размещается: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сайте администрации;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информационном стенде, расположенном в здании администрации.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Получение информации по вопросам предоставления муниципальной функции осуществляется заинтересованными лицами через индивидуальное консультирование при </w:t>
      </w:r>
      <w:r>
        <w:rPr>
          <w:rFonts w:ascii="Times New Roman" w:hAnsi="Times New Roman"/>
          <w:sz w:val="24"/>
          <w:szCs w:val="24"/>
        </w:rPr>
        <w:lastRenderedPageBreak/>
        <w:t>обращении лично или по телефону. Консультации могут предоставляться по электронной почте.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для справок по вопросам рассмотрения обращений граждан (консультаций) (835149</w:t>
      </w:r>
      <w:proofErr w:type="gramStart"/>
      <w:r>
        <w:rPr>
          <w:rFonts w:ascii="Times New Roman" w:hAnsi="Times New Roman"/>
          <w:sz w:val="24"/>
          <w:szCs w:val="24"/>
        </w:rPr>
        <w:t>)  3</w:t>
      </w:r>
      <w:proofErr w:type="gramEnd"/>
      <w:r>
        <w:rPr>
          <w:rFonts w:ascii="Times New Roman" w:hAnsi="Times New Roman"/>
          <w:sz w:val="24"/>
          <w:szCs w:val="24"/>
        </w:rPr>
        <w:t>-25-71.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месте нахождения и графике работы органа: местонахождение администрации: 456851, Челябинская область, </w:t>
      </w:r>
      <w:proofErr w:type="spellStart"/>
      <w:r>
        <w:rPr>
          <w:rFonts w:ascii="Times New Roman" w:hAnsi="Times New Roman"/>
          <w:sz w:val="24"/>
          <w:szCs w:val="24"/>
        </w:rPr>
        <w:t>Каслинский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>
        <w:rPr>
          <w:rFonts w:ascii="Times New Roman" w:hAnsi="Times New Roman"/>
          <w:sz w:val="24"/>
          <w:szCs w:val="24"/>
        </w:rPr>
        <w:t>Булзи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ул.Ленина</w:t>
      </w:r>
      <w:proofErr w:type="spellEnd"/>
      <w:r>
        <w:rPr>
          <w:rFonts w:ascii="Times New Roman" w:hAnsi="Times New Roman"/>
          <w:sz w:val="24"/>
          <w:szCs w:val="24"/>
        </w:rPr>
        <w:t>, 56.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При личном обращении консультации оказываются </w:t>
      </w:r>
      <w:proofErr w:type="gramStart"/>
      <w:r>
        <w:rPr>
          <w:rFonts w:ascii="Times New Roman" w:hAnsi="Times New Roman"/>
          <w:sz w:val="24"/>
          <w:szCs w:val="24"/>
        </w:rPr>
        <w:t>специалистами 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(далее -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/>
          <w:sz w:val="24"/>
          <w:szCs w:val="24"/>
        </w:rPr>
        <w:t>, ответственный за работу с обращениями граждан) ежедневно с 09.00 до 12.00 часов и с 13.00 до 16.00 часов, кроме выходных и праздничных дней, в предпраздничный день - с 09.00 до 12.00 часов и с 13.00 до 15.00 часов.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Телефонные звонки по вопросу получения консультации по рассмотрению обращений граждан принимаются ежедневно с 09.30 до 12.00 часов и с 13.00 до 16.00 часов, кроме выходных и праздничных дней, в предпраздничный день – с 09.30 до 12.00 часов и с 13.00 до 15.00 часов по телефону: (835149) 3-25-71.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пециалист</w:t>
      </w:r>
      <w:proofErr w:type="spellEnd"/>
      <w:r>
        <w:rPr>
          <w:rFonts w:ascii="Times New Roman" w:hAnsi="Times New Roman"/>
          <w:sz w:val="24"/>
          <w:szCs w:val="24"/>
        </w:rPr>
        <w:t>, ответственный за работу с обращениями граждан,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время консультации по телефону составляет 10 минут.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1.8. Письменное обращение рассматривается в течение 30 дней со дня регистрации, если </w:t>
      </w:r>
      <w:r>
        <w:rPr>
          <w:rFonts w:ascii="Times New Roman" w:hAnsi="Times New Roman"/>
          <w:color w:val="000000"/>
          <w:sz w:val="24"/>
          <w:szCs w:val="24"/>
        </w:rPr>
        <w:t>в резолюции не указан более короткий контрольный срок исполнения указанного обращения.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обращений граждан, содержащих вопросы защиты прав ребенка, ветеранов Великой Отечественной войны, предложения по предотвращению возможных аварий и иных чрезвычайных ситуаций производится незамедлительно.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Рассмотрение обращений граждан осуществляется в соответствии со следующими нормативными правовыми актами: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hyperlink r:id="rId6" w:history="1">
        <w:r>
          <w:rPr>
            <w:rStyle w:val="a4"/>
            <w:color w:val="000000"/>
          </w:rPr>
          <w:t>Конституция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Российской Федерации;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Федеральный </w:t>
      </w:r>
      <w:hyperlink r:id="rId7" w:history="1">
        <w:r>
          <w:rPr>
            <w:rStyle w:val="a4"/>
            <w:color w:val="000000"/>
          </w:rPr>
          <w:t>закон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1048BC" w:rsidRDefault="001048BC" w:rsidP="001048B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Федеральный </w:t>
      </w:r>
      <w:hyperlink r:id="rId8" w:history="1">
        <w:r>
          <w:rPr>
            <w:rStyle w:val="a4"/>
            <w:color w:val="000000"/>
          </w:rPr>
          <w:t>закон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от 02 мая 2006 года № 59-ФЗ «О порядке рассмотрения обращений граждан Российской Федерации»;</w:t>
      </w:r>
    </w:p>
    <w:p w:rsidR="001048BC" w:rsidRDefault="001048BC" w:rsidP="001048B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Федеральный </w:t>
      </w:r>
      <w:hyperlink r:id="rId9" w:history="1">
        <w:r>
          <w:rPr>
            <w:rStyle w:val="a4"/>
            <w:color w:val="000000"/>
          </w:rPr>
          <w:t>закон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от 27 июля 2006 года № 149-ФЗ «Об информации, информационных технологиях и о защите информации»;</w:t>
      </w:r>
    </w:p>
    <w:p w:rsidR="001048BC" w:rsidRDefault="001048BC" w:rsidP="001048B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-  Федеральный </w:t>
      </w:r>
      <w:hyperlink r:id="rId10" w:history="1">
        <w:r>
          <w:rPr>
            <w:rStyle w:val="a4"/>
            <w:color w:val="000000"/>
          </w:rPr>
          <w:t>закон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от 27 июля 2006 года № 152-ФЗ «О персональных данных»;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Устав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сельского поселения.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Рассмотрение обращений граждан осуществляется бесплатно.</w:t>
      </w:r>
    </w:p>
    <w:p w:rsidR="001048BC" w:rsidRDefault="001048BC" w:rsidP="001048BC">
      <w:pPr>
        <w:spacing w:after="0" w:line="240" w:lineRule="auto"/>
        <w:ind w:firstLine="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1.11. Требования к помещениям, в которых предоставляется муниципальная функция, к залу ожидания, местам для заполнения запросов 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предоставлении муниципальной функции, информационным стендам с образцами их заполнения и перечнем документов, необходимых для предоставления муниципальной функции</w:t>
      </w:r>
    </w:p>
    <w:p w:rsidR="001048BC" w:rsidRDefault="001048BC" w:rsidP="001048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Здание, в котором расположена администрация, должно быть оборудовано входом для свободного доступа заявителей в помещение. Вход в здание оборудуется информационной табличкой (вывеской), с указанием наименования и режима работы.</w:t>
      </w:r>
    </w:p>
    <w:p w:rsidR="001048BC" w:rsidRDefault="001048BC" w:rsidP="001048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Места для информирования, предназначенные для ознакомления заявителей с информационным материалом, оборудуются: </w:t>
      </w:r>
    </w:p>
    <w:p w:rsidR="001048BC" w:rsidRDefault="001048BC" w:rsidP="001048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информационными стендами; </w:t>
      </w:r>
    </w:p>
    <w:p w:rsidR="001048BC" w:rsidRDefault="001048BC" w:rsidP="001048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стульями и столами для возможности оформления документов.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1048BC" w:rsidRDefault="001048BC" w:rsidP="001048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Информационные стенды должны располагаться непосредственно перед рабочим местом </w:t>
      </w:r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пециалиста</w:t>
      </w:r>
      <w:proofErr w:type="spellEnd"/>
      <w:r>
        <w:rPr>
          <w:rFonts w:ascii="Times New Roman" w:hAnsi="Times New Roman"/>
          <w:sz w:val="24"/>
          <w:szCs w:val="24"/>
        </w:rPr>
        <w:t>, ответственного за работу с обращениями граждан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048BC" w:rsidRDefault="001048BC" w:rsidP="001048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 информационных стендах должны быть размещены следующие информационные материалы: </w:t>
      </w:r>
    </w:p>
    <w:p w:rsidR="001048BC" w:rsidRDefault="001048BC" w:rsidP="001048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сведения о нормативных актах по вопросам рассмотрения обращений граждан;</w:t>
      </w:r>
    </w:p>
    <w:p w:rsidR="001048BC" w:rsidRDefault="001048BC" w:rsidP="001048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перечень документов, необходимых для рассмотрения обращений граждан, в соответствии с пунктом 2.5. Положения;</w:t>
      </w:r>
    </w:p>
    <w:p w:rsidR="001048BC" w:rsidRDefault="001048BC" w:rsidP="001048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адреса, телефоны и время работы администрации;</w:t>
      </w:r>
    </w:p>
    <w:p w:rsidR="001048BC" w:rsidRDefault="001048BC" w:rsidP="001048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часы приема </w:t>
      </w:r>
      <w:r>
        <w:rPr>
          <w:rFonts w:ascii="Times New Roman" w:hAnsi="Times New Roman"/>
          <w:sz w:val="24"/>
          <w:szCs w:val="24"/>
        </w:rPr>
        <w:t>специалиста, ответственного за работу с обращениями граждан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пунктом 1.3. Положения.</w:t>
      </w:r>
    </w:p>
    <w:p w:rsidR="001048BC" w:rsidRDefault="001048BC" w:rsidP="001048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Места для ожидания предоставления или получения документов оборудуются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3 мест. </w:t>
      </w:r>
    </w:p>
    <w:p w:rsidR="001048BC" w:rsidRDefault="001048BC" w:rsidP="001048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 с указанием номера кабинета и фамилии, имени, отчества должностного лица, осуществляющего предоставление муниципальной функции. </w:t>
      </w:r>
    </w:p>
    <w:p w:rsidR="001048BC" w:rsidRDefault="001048BC" w:rsidP="001048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Рабочее место </w:t>
      </w:r>
      <w:r>
        <w:rPr>
          <w:rFonts w:ascii="Times New Roman" w:hAnsi="Times New Roman"/>
          <w:sz w:val="24"/>
          <w:szCs w:val="24"/>
        </w:rPr>
        <w:t>специалиста, ответственного за работу с обращениями граждан</w:t>
      </w:r>
      <w:r>
        <w:rPr>
          <w:rFonts w:ascii="Times New Roman" w:hAnsi="Times New Roman"/>
          <w:color w:val="000000"/>
          <w:sz w:val="24"/>
          <w:szCs w:val="24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2.12. </w:t>
      </w:r>
      <w:r>
        <w:rPr>
          <w:rFonts w:ascii="Times New Roman" w:hAnsi="Times New Roman"/>
          <w:sz w:val="24"/>
          <w:szCs w:val="24"/>
        </w:rPr>
        <w:t>Показателями доступности и качества являются: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точное соблюдение требований действующего законодательства при рассмотрении обращений граждан;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своевременность рассмотрения обращений граждан;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обоснованных жалоб в части качества и доступности рассмотрения обращений граждан.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II. Состав, последовательность и сроки рассмотрения обращений граждан,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порядку их выполнения, в том числе особенности выполнения административных процедур в электронной форме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Рассмотрение обращений граждан включает в себя следующие административные процедуры: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1" w:history="1">
        <w:r>
          <w:rPr>
            <w:rStyle w:val="a4"/>
            <w:color w:val="000000"/>
          </w:rPr>
          <w:t>прием</w:t>
        </w:r>
      </w:hyperlink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и первичная обработка письменных обращений граждан;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2" w:history="1">
        <w:r>
          <w:rPr>
            <w:rStyle w:val="a4"/>
            <w:color w:val="000000"/>
          </w:rPr>
          <w:t>регистрация</w:t>
        </w:r>
      </w:hyperlink>
      <w:r>
        <w:rPr>
          <w:rFonts w:ascii="Times New Roman" w:hAnsi="Times New Roman"/>
          <w:sz w:val="24"/>
          <w:szCs w:val="24"/>
        </w:rPr>
        <w:t xml:space="preserve"> и аннотирование поступивших обращений граждан;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3" w:history="1">
        <w:r>
          <w:rPr>
            <w:rStyle w:val="a4"/>
            <w:color w:val="000000"/>
          </w:rPr>
          <w:t>направление</w:t>
        </w:r>
      </w:hyperlink>
      <w:r>
        <w:rPr>
          <w:rFonts w:ascii="Times New Roman" w:hAnsi="Times New Roman"/>
          <w:sz w:val="24"/>
          <w:szCs w:val="24"/>
        </w:rPr>
        <w:t xml:space="preserve"> обращений граждан на рассмотрение;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4" w:history="1">
        <w:r>
          <w:rPr>
            <w:rStyle w:val="a4"/>
            <w:color w:val="000000"/>
          </w:rPr>
          <w:t>рассмотрение</w:t>
        </w:r>
      </w:hyperlink>
      <w:r>
        <w:rPr>
          <w:rFonts w:ascii="Times New Roman" w:hAnsi="Times New Roman"/>
          <w:sz w:val="24"/>
          <w:szCs w:val="24"/>
        </w:rPr>
        <w:t xml:space="preserve"> обращений граждан;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5" w:history="1">
        <w:r>
          <w:rPr>
            <w:rStyle w:val="a4"/>
            <w:color w:val="000000"/>
          </w:rPr>
          <w:t>личный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прием граждан;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6" w:history="1">
        <w:r>
          <w:rPr>
            <w:rStyle w:val="a4"/>
            <w:color w:val="000000"/>
          </w:rPr>
          <w:t>постановка</w:t>
        </w:r>
      </w:hyperlink>
      <w:r>
        <w:rPr>
          <w:rFonts w:ascii="Times New Roman" w:hAnsi="Times New Roman"/>
          <w:sz w:val="24"/>
          <w:szCs w:val="24"/>
        </w:rPr>
        <w:t xml:space="preserve"> обращений граждан на особый контроль;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7" w:history="1">
        <w:r>
          <w:rPr>
            <w:rStyle w:val="a4"/>
            <w:color w:val="000000"/>
          </w:rPr>
          <w:t>продление</w:t>
        </w:r>
      </w:hyperlink>
      <w:r>
        <w:rPr>
          <w:rFonts w:ascii="Times New Roman" w:hAnsi="Times New Roman"/>
          <w:sz w:val="24"/>
          <w:szCs w:val="24"/>
        </w:rPr>
        <w:t xml:space="preserve"> срока рассмотрения обращений граждан;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8" w:history="1">
        <w:r>
          <w:rPr>
            <w:rStyle w:val="a4"/>
            <w:color w:val="000000"/>
          </w:rPr>
          <w:t>оформление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ответов на обращения граждан;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оформление дела;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19" w:history="1">
        <w:r>
          <w:rPr>
            <w:rStyle w:val="a4"/>
            <w:color w:val="000000"/>
          </w:rPr>
          <w:t>предоставление</w:t>
        </w:r>
      </w:hyperlink>
      <w:r>
        <w:rPr>
          <w:rFonts w:ascii="Times New Roman" w:hAnsi="Times New Roman"/>
          <w:sz w:val="24"/>
          <w:szCs w:val="24"/>
        </w:rPr>
        <w:t xml:space="preserve"> справочной информации о ходе рассмотрения обращения;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hyperlink r:id="rId20" w:history="1">
        <w:r>
          <w:rPr>
            <w:rStyle w:val="a4"/>
            <w:color w:val="000000"/>
          </w:rPr>
          <w:t>порядок</w:t>
        </w:r>
      </w:hyperlink>
      <w:r>
        <w:rPr>
          <w:rFonts w:ascii="Times New Roman" w:hAnsi="Times New Roman"/>
          <w:sz w:val="24"/>
          <w:szCs w:val="24"/>
        </w:rPr>
        <w:t xml:space="preserve"> и формы контроля за исполнением рассмотрения обращений граждан.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Последовательность рассмотрения обращений граждан представлена в блок-схеме (приложение 1 к Положению).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 Прием и первичная обработка письменных обращений граждан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Основание для начала административной процедуры – поступление в администрацию письменного или электронного обращения.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Письменное обращение гражданина в обязательном порядке должно содержать наименование органа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в который направляет письменное обращение, либо фамилию, имя, отчество (последнее при наличии) соответствующего должностного лица, либо должность соответствующего должностного лица, а также свои фамилию, имя, отчество (последнее при наличии), почтовый адрес, по которому должны быть направлены ответ, уведомление о переадресации обращения, изложение сути предложения, заявления или жалобы, личную подпись заявителя и дату.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необходимости к письменному обращению прилагаются документы и материалы либо их копии.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Обращение, поступившее в форме электронного документа, в обязательном порядке должно содержать фамилию, имя, отчество (последнее при наличии), адрес электронной </w:t>
      </w:r>
      <w:r>
        <w:rPr>
          <w:rFonts w:ascii="Times New Roman" w:hAnsi="Times New Roman"/>
          <w:sz w:val="24"/>
          <w:szCs w:val="24"/>
        </w:rPr>
        <w:lastRenderedPageBreak/>
        <w:t xml:space="preserve">почты (если ответ должен быть направлен в форме электронного документа) и почтовый адрес (если ответ должен быть направлен в письменной форме). 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необходимости к такому обращению прилагаются документы и материалы в электронной форме либо направляются указанные документы и материалы или их копии в письменной форме. 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Исчерпывающего перечня оснований для отказа в приеме документов не имеется.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оснований для отказа в рассмотрении обращения граждан: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получение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глава, 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Все поступившие по почте письменные обращения граждан (в том числе телеграммы) и документы, связанные с их рассмотрением, поступают в администрацию и передаются специалисту, ответственному за работу с обращениями граждан.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При приеме и первичной обработке документов проводится проверка правильности адресации, оформления и доставки, целостности упаковки, наличия указанных вложений, к письму прикладывается конверт.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На письма, поступившие с денежными купюрами (кроме изъятых из обращения), ценными бумагами (облигациями, акциями и т.д.), ценными подарками, составляется акт в двух экземплярах. Один экземпляр акта хранится у специалиста, ответственного за работу с обращениями граждан, второй приобщается к поступившему обращению. Ошибочно поступившие (не по адресу) письма возвращаются в отделение почтовой связи.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2.2.7. Поступившие документы (паспорта, военные билеты, трудовые книжки, пенсионные удостоверения и другие документы подобного рода) подкалываются впереди текста письма. В случае отсутствия текста письма специалист составляет справку с текстом: «Письма в адрес главы </w:t>
      </w:r>
      <w:proofErr w:type="gramStart"/>
      <w:r>
        <w:rPr>
          <w:rFonts w:ascii="Times New Roman" w:hAnsi="Times New Roman"/>
          <w:sz w:val="24"/>
          <w:szCs w:val="24"/>
        </w:rPr>
        <w:t>сельского 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 администрации нет» с указанием даты и личной подписью. Справка приобщается к поступившим документам.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2.2.8. Прием письменных обращений непосредственно от </w:t>
      </w:r>
      <w:proofErr w:type="gramStart"/>
      <w:r>
        <w:rPr>
          <w:rFonts w:ascii="Times New Roman" w:hAnsi="Times New Roman"/>
          <w:sz w:val="24"/>
          <w:szCs w:val="24"/>
        </w:rPr>
        <w:t>граждан  производится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специалистом, ответственным за работу с обращениями граждан либо любым должностным лицом администрации, в должностные обязанности которого входит работа с обращениями граждан.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2.2.9. Обращения, поступившие по факсу, по электронной почте или через официальный сайт администрации, принимаются специалистом.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2.2.10. Результат административной процедуры - передача поступивших обращений специалисту, ответственному за работу с обращениями граждан, для изучения и аннотирования.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Регистрация и аннотирование поступивших обращений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Основанием для начала процедуры регистрации обращения является передача поступившего в администрацию обращения специалисту, ответственному за работу с обращениями граждан, для регистрации и оформлении учетной карточки письма. Учетная карточка письма приведена в приложении 2 к Положению.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2.3.2. Поступившие для регистрации обращения аннотируются. Аннотация должна быть четкой, краткой, отражать содержание всех вопросов, поставленных в обращении. Для повторного письма указывается номер и дата поступления предыдущего обращения.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Специалист, ответственный за работу с обращениями граждан, производит регистрацию обращений.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2.3.4. При регистрации обращений: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письму присваивается регистрационный номер;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указываются фамилия (в именительном падеже), имя, отчество (последнее при наличии) заявителя и его адрес. Если письмо подписано двумя и более авторами, то регистрируется первый автор, в адрес которого просят направить ответ. Такое обращение считается коллективным. Коллективными являются также бесфамильные обращения, поступившие от имени коллектива организации, а также резолюции собраний и митингов;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отмечается тип доставки обращения (письмо, телеграмма, принято в приемной главы сельского поселения). Если письмо переслано, то указывается автор сопроводительного письма, проставляются дата и исходящий номер сопроводительного письма. На поручениях о рассмотрении, в которых содержится просьба проинформировать о результатах, проставляется штамп "КОНТРОЛЬ";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возможности определяется и отмечается социальное положение автора обращения (кроме коллективных);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случае наличия в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в первоочередном порядке о данном факте информируется глава сельского поселения, который, в свою очередь, принимает решение о направлении обращения в государственный орган в соответствии с его компетенцией;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письмо проверяется на повторность.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Письменные обращения подлежат обязательной регистрации в течение трех дней с момента поступления в администрацию.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2.3.5. На поступившие в администрацию обращения проставляется регистрационный штамп администрации </w:t>
      </w:r>
      <w:proofErr w:type="gramStart"/>
      <w:r>
        <w:rPr>
          <w:rFonts w:ascii="Times New Roman" w:hAnsi="Times New Roman"/>
          <w:sz w:val="24"/>
          <w:szCs w:val="24"/>
        </w:rPr>
        <w:t>сельского 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 в правом нижнем углу первой страницы письма. В случае если место, предназначенное для штампа, занято текстом письма, штамп может быть поставлен в ином месте, обеспечивающем его прочтение.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2.3.6. Обращения, направленные в администрацию в электронной форме или поступающие в администрацию через Интернет-приемную официального сайта администрации, регистрируются в общем порядке как письменные обращения, которые рассматриваются в течение 30 дней со дня регистрации, если в резолюции не указан более короткий контрольный срок исполнения указанного обращения. В исключительных случаях, а также в случае направления запроса, глава </w:t>
      </w:r>
      <w:proofErr w:type="gramStart"/>
      <w:r>
        <w:rPr>
          <w:rFonts w:ascii="Times New Roman" w:hAnsi="Times New Roman"/>
          <w:sz w:val="24"/>
          <w:szCs w:val="24"/>
        </w:rPr>
        <w:t>сельского 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2.3.7. Результат административной процедуры – регистрация обращения и подготовка обращения к передаче на рассмотрение.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2.4. Направление обращений на рассмотрение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2.4.1. Основанием для начала административной процедуры является регистрация письменного или электронного обращения в журнале регистрации заявлений, жалоб и предложений граждан.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Обращения, зарегистрированные специалистом, ответственным за работу с обращениями граждан, передаются на рассмотрение главе сельского поселения.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 передавать жалобу на рассмотрение должностному лицу, решение или действие (бездействие) которых обжалуется.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вопрос, поставленный в обращении, не находится в компетенции администрации или ее должностных лиц, то обращение в течение семи дней со дня регистрации пересылается по принадлежности в государственный орган, орган местного самоуправления, компетентный решать данный вопрос, с уведомлением гражданина, направившего обращение, о переадресации обращения.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копии обращений в течение семи дней со дня регистрации направляются в соответствующие государственные органы, органы местного самоуправления или соответствующим должностным лицам.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2.4.3. Сопроводительные письма о возврате не по адресу присланных обращений в вышестоящие государственные органы подписываются главой сельского поселения.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2.4.4. Сопроводительные письма к обращениям, направляемым на рассмотрение в иные органы исполнительной власти края, в органы местного самоуправления, должностным лицам, подписываются главой сельского поселения. Одновременно за его же подписью направляется уведомление заявителю о том, куда направлено его обращение.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2.4.5. В случае наличия в обращении гражданина только адреса электронной почты уведомление направляется по электронному адресу.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2.4.6. Результат административной процедуры - направление зарегистрированных писем на рассмотрение исполнителям.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Рассмотрение обращений граждан.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2.5.1. Основание для начала административной процедуры - получение исполнителем поручения по рассмотрению письменного обращения.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2.5.2. В исключительных случаях, а также в случае направления запроса в другой государственный орган, орган местного самоуправления, должностному лицу </w:t>
      </w:r>
      <w:proofErr w:type="gramStart"/>
      <w:r>
        <w:rPr>
          <w:rFonts w:ascii="Times New Roman" w:hAnsi="Times New Roman"/>
          <w:sz w:val="24"/>
          <w:szCs w:val="24"/>
        </w:rPr>
        <w:t>должностное лицо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2.5.3. На учетной карточке письма, оформленной к поступившему обращению гражданина, главой сельского поселения оформляется поручение (резолюция), назначается ответственный исполнитель. Отметка об ответственном исполнителе должна содержать: фамилию и инициалы лиц, которым дается поручение; поручение (резолюция) должно содержать: лаконично сформулированный текст, предписывающий действие, порядок исполнения, подпись руководителя с расшифровкой и датой. Поручение может состоять из нескольких частей, предписывающих каждому исполнителю самостоятельное действие, порядок исполнения поручения. В отдельной графе проставляется срок исполнения обращения.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2.5.4. В случае если обращение направляется для рассмотрения в другой государственный орган, орган местного самоуправления или иному должностному лицу в соответствии с их компетенцией, заявитель уведомляется о том, куда направлено его обращение на рассмотрение и откуда он получит ответ.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2.5.5. Контроль за сроками исполнения, а также централизованную подготовку ответа заявителю осуществляет исполнитель, указанный в поручении первым. Соисполнители не </w:t>
      </w:r>
      <w:r>
        <w:rPr>
          <w:rFonts w:ascii="Times New Roman" w:hAnsi="Times New Roman"/>
          <w:sz w:val="24"/>
          <w:szCs w:val="24"/>
        </w:rPr>
        <w:lastRenderedPageBreak/>
        <w:t>позднее семи дней до истечения срока исполнения обязаны представить ответственному исполнителю все необходимые материалы для обобщения и подготовки ответа.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2.5.6. Должностное лицо, которому поручено рассмотрение обращения: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обеспечивает объективное, всестороннее и своевременное рассмотрение обращения, вправе пригласить заявителя для личной беседы, запросить в случае необходимости в установленном действующим законодательством порядке дополнительные материалы и получить объяснения у заявителя и иных юридических и физических лиц;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необходимых случаях привлекает к рассмотрению обращения переводчиков и экспертов. Оплата их услуг осуществляется в установленном порядке;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дает письменный ответ по существу поставленных в обращении вопросов;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уведомляет гражданина о направлении его обращения на рассмотрение в другой государственный орган, органы местного самоуправления или иному должностному лицу в соответствии с их компетенцией.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2.5.8. Должностное лицо на основании направленного в установленном порядке запроса обязано в течение 15 дней представить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 и для которых установлен особый порядок предоставления.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2.5.9. В случае если обращение, по мнению исполнителя, направлено не по принадлежности, он в день получения обращения возвращает его главе сельского поселения с сопроводительным письмом, указывая при этом структурное подразделение, в которое, по его мнению, следует направить обращение.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2.5.10. На обращения, не являющиеся заявлениями, жалобами, не содержащие конкретных предложений или просьб (в том числе стандартные поздравления, соболезнования, письма, присланные для сведения и т.д.), ответы, как правило, не даются.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2.5.11. Результат административной процедуры – направление заявителю письменного ответа по существу всех поставленных в обращении вопросов, принятие необходимых мер и оформление дела (приложение 3 к Положению).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Личный прием граждан.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2.6.1. Основанием для начала административной процедуры является обращение гражданина к главе </w:t>
      </w:r>
      <w:proofErr w:type="spellStart"/>
      <w:r>
        <w:rPr>
          <w:rFonts w:ascii="Times New Roman" w:hAnsi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2.6.2. Личный прием граждан проводится главой сельского поселения каждый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понедельникыь</w:t>
      </w:r>
      <w:proofErr w:type="spellEnd"/>
      <w:r>
        <w:rPr>
          <w:rFonts w:ascii="Times New Roman" w:hAnsi="Times New Roman"/>
          <w:sz w:val="24"/>
          <w:szCs w:val="24"/>
        </w:rPr>
        <w:t xml:space="preserve">  месяца</w:t>
      </w:r>
      <w:proofErr w:type="gramEnd"/>
      <w:r>
        <w:rPr>
          <w:rFonts w:ascii="Times New Roman" w:hAnsi="Times New Roman"/>
          <w:sz w:val="24"/>
          <w:szCs w:val="24"/>
        </w:rPr>
        <w:t xml:space="preserve"> с 09.00 до 12.00 часов.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Запись на прием к главе сельского поселения осуществляет специалист администрации </w:t>
      </w:r>
      <w:proofErr w:type="gramStart"/>
      <w:r>
        <w:rPr>
          <w:rFonts w:ascii="Times New Roman" w:hAnsi="Times New Roman"/>
          <w:sz w:val="24"/>
          <w:szCs w:val="24"/>
        </w:rPr>
        <w:t>сельского 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ежедневно с 09.30 до 12.00 часов и с 13.00 до 16.00 часов, кроме выходных и праздничных дней, в предпраздничный день - с 09.30 до 12.00 часов и с 13.00 до 15.00 часов.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Предварительная запись начинается с первого рабочего дня, следующего за проведенным на текущей неделе личным приемом граждан.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срок ожидания приема - 30 минут.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2.6.3. На каждого гражданина, обратившегося на прием к должностному лицу администрации, оформляется карточка личного приема установленного образца. 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записи на прием к должностному лицу </w:t>
      </w:r>
      <w:proofErr w:type="gramStart"/>
      <w:r>
        <w:rPr>
          <w:rFonts w:ascii="Times New Roman" w:hAnsi="Times New Roman"/>
          <w:sz w:val="24"/>
          <w:szCs w:val="24"/>
        </w:rPr>
        <w:t>администрации  устанавливается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кратность обращения гражданина в администрацию, делается подборка всех имеющихся материалов по предыдущим обращениям и прикладывает их к карточке. Карточка учета личного приема граждан приведена в приложении 4 </w:t>
      </w:r>
      <w:proofErr w:type="gramStart"/>
      <w:r>
        <w:rPr>
          <w:rFonts w:ascii="Times New Roman" w:hAnsi="Times New Roman"/>
          <w:sz w:val="24"/>
          <w:szCs w:val="24"/>
        </w:rPr>
        <w:t>к  Положению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2.6.4. Письменное обращение, принятое в ходе личного приема, подлежит регистрации и рассмотрению в порядке, </w:t>
      </w:r>
      <w:proofErr w:type="gramStart"/>
      <w:r>
        <w:rPr>
          <w:rFonts w:ascii="Times New Roman" w:hAnsi="Times New Roman"/>
          <w:sz w:val="24"/>
          <w:szCs w:val="24"/>
        </w:rPr>
        <w:t>установленном  Положением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для письменных обращений граждан.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в обращении содержатся вопросы, решение которых не входит в 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2.6.5. Специалист приглашает прибывшего в приемную гражданина, регистрирует заявителя, вносит запись в журнал приема граждан по личным вопросам сведения о нем - фамилию, имя, отчество (последнее при наличии), место регистрации, место работы, социальное положение, краткое содержание обращения.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2.6.6. При необходимости для рассмотрения поставленных заявителем вопросов во время проведения личного приема главой сельского поселения может быть приглашен специалист администрации.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2.6.7. Должностное лицо при рассмотрении обращений граждан в пределах своей компетенции может приглашать на прием сотрудников подведомственных ему структурных подразделений; создавать комиссии для проверки фактов, изложенных в обращениях; проверять исполнение ранее принятых ими решений по обращениям граждан; поручать рассмотрение обращения другим организациям, их должностным лицам в порядке ведомственной подчиненности, кроме органов и должностных лиц, решения и действия (бездействие) которых обжалуются, и принимать решение о постановке на контроль обращения гражданина.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приема, ведущий прием уведомляет заявителя о том, кому будет поручено рассмотрение его обращения и откуда он получит ответ.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2.6.8. После завершения личного приема граждан карточки личного приема граждан специалист направляет копии исполнителям, а оригиналы оставляет себе.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2.6.9. Контроль за сроками поручений по устному обращению с личного приема осуществляет ответственный исполнитель. Специалист, ответственный за работу с обращениями граждан, ведет работу по напоминанию исполнителю об обращениях, срок рассмотрения которых истекает или уже истек.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просьбе заявителя, оставившего свои документы, ему выдается расписка с указанием даты приема обращения, количества принятых листов и сообщается телефон для справок по обращениям.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2.6.10. Поступившие ответы и информации о принятых мерах по реализации поручений по обращениям граждан с личного приема направляются на ознакомление лицу, осуществляющему прием. Если по представленным материалам не поступает дополнительных поручений, рассмотрение заявления считается завершенным. После возвращения списанных документов с отметкой «В дело» и при наличии подписи лица, принявшего это решение, Специалист, ответственный за работу с обращениями граждан, снимает обращение с контроля, о </w:t>
      </w:r>
      <w:r>
        <w:rPr>
          <w:rFonts w:ascii="Times New Roman" w:hAnsi="Times New Roman"/>
          <w:color w:val="000000"/>
          <w:sz w:val="24"/>
          <w:szCs w:val="24"/>
        </w:rPr>
        <w:t>чем делается отметка в учетной карточке.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2.6.11. Специалист в пределах своей компетенции оказывает гражданам информационно-консультативную помощь по разъяснению порядка рассмотрения обращений граждан в администрации.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2.6.12. При личном приеме гражданин предъявляет документ, удостоверяющий его личность.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2.6.13. Результат приема граждан – разъяснение по существу вопроса, с которым обратился гражданин, либо принятие лицом, осуществляющим прием, решения по разрешению поставленного вопроса, либо направление поручения для рассмотрения заявления гражданина в уполномоченный орган и оформление дела (приложение 3 к Положению).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Постановка обращений граждан на контроль.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2.7.1. На контроль ставятся обращения, в которых сообщается о конкретных нарушениях законных прав и интересов граждан, а также обращения по вопросам, </w:t>
      </w:r>
      <w:r>
        <w:rPr>
          <w:rFonts w:ascii="Times New Roman" w:hAnsi="Times New Roman"/>
          <w:sz w:val="24"/>
          <w:szCs w:val="24"/>
        </w:rPr>
        <w:lastRenderedPageBreak/>
        <w:t xml:space="preserve">имеющим большое общественное значение. </w:t>
      </w:r>
      <w:r>
        <w:rPr>
          <w:rFonts w:ascii="Times New Roman" w:hAnsi="Times New Roman"/>
          <w:sz w:val="24"/>
          <w:szCs w:val="24"/>
        </w:rPr>
        <w:tab/>
        <w:t>Постановка обращений на контроль также производится в целях устранения недостатков в работе органов местного самоуправления, получения материалов для обзоров почты, аналитических записок и информации, выявления принимавшихся ранее мер в случае повторных (многократных) обращений заявителей.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2.7.2. В обязательном порядке осуществляется контроль за исполнением поручений о рассмотрении обращений граждан Президента Российской Федерации, Председателя Правительства Российской Федерации и его первых заместителей, председателей палат Федерального Собрания Российской Федерации, руководителя администрации Президента Российской Федерации, Губернатора области, председателя областной Думы.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2.7.3. Решение о постановке обращения на контроль вправе принять глава сельского поселения.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2.7.4. В случае если в ответе, полученном от государственного органа, органа местного самоуправления и другой организации, а также в ответе, подготовленном администрацией, рассматривавшим обращение, указывается, что вопрос, поставленный заявителем, будет решен в течение определенного периода времени, такое обращение может быть поставлено на контроль, о чем направляется уведомление с указанием контрольного срока для ответа об окончательном решении вопроса.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2.7.5. Обращение может быть возвращено в государственный орган, орган местного самоуправления, другую организацию или специалисту администрации для повторного рассмотрения, если из полученного ответа следует, что рассмотрены не все вопросы, поставленные в обращении, или ответ не соответствует предъявляемым к нему требованиям.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2.7.6. Общий контроль за соблюдением сроков рассмотрения обращений граждан осуществляет специалист, ответственный за работу с обращениями граждан.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2.7.7. Результат осуществления процедуры – постановка на контроль особо значимых обращений граждан и поручений вышестоящих органов по рассмотрению обращений граждан.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Продление срока рассмотрения обращений граждан.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2.8.1. Основанием для начала процедуры является обоснованная служебная записка ответственного исполнителя о необходимости продления срока рассмотрения обращения.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2.8.2. В исключительных случаях, а также в случае направления запроса о предоставлении информации, необходимой для рассмотрения обращения, в иной государственный орган, орган местного самоуправления или должностному лицу срок рассмотрения обращения может быть продлен, но не более чем на 30 дней.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2.8.3. Для решения вопроса о продлении срока рассмотрения обращения ответственный исполнитель готовит служебную записку с обоснованием необходимости продления срока и представляет ее главе сельского поселения.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2.8.4. После согласования с главой </w:t>
      </w:r>
      <w:proofErr w:type="gramStart"/>
      <w:r>
        <w:rPr>
          <w:rFonts w:ascii="Times New Roman" w:hAnsi="Times New Roman"/>
          <w:sz w:val="24"/>
          <w:szCs w:val="24"/>
        </w:rPr>
        <w:t>сельского  поселения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продление срока рассмотрения обращения ответственный исполнитель направляет заявителю уведомление о продлении срока рассмотрения обращения. 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контроль за рассмотрением обращения установлен федеральным или краевым органом, то исполнитель обязан заблаговременно согласовать продление срока рассмотрения обращения.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2.8.5. Результат осуществления процедуры – направление заявителю уведомления о продлении срока рассмотрения обращения.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 Оформление ответа на обращение гражданина.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2.9.1. Основанием для начала процедуры является подготовка проекта ответа на обращение гражданина.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2.9.2. Ответы на обращения граждан подписывает глава сельского поселения.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2.9.3. Текст ответа должен излагаться четко, последовательно, кратко, исчерпывающе давать пояснения на все поставленные в письме вопросы. При подтверждении фактов, изложенных в жалобе, в ответе следует указывать, какие меры приняты по обращению гражданина.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2.9.4. В ответе в краевые органы должно быть указано, что заявитель проинформирован о результатах рассмотрения его обращения. В ответах по коллективным обращениям указывается, кому именно из заявителей дан ответ.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2.9.5. К ответу приобщаются подлинники документов, приложенные заявителем к письму. Если в письме не содержится просьба об их возврате, они остаются в деле.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2.9.6. Подлинники обращений граждан в краевые органы возвращаются только при наличии на них штампа «Подлежит возврату» или специальной отметки в сопроводительном письме.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2.9.7. Если на обращение дается промежуточный ответ, то в тексте указывается срок окончательного разрешения вопроса.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2.9.8. После завершения рассмотрения письменного обращения и оформления ответа подлинник обращения и все материалы, относящиеся к рассмотрению, передаются специалисту, ответственному за рассмотрение обращений граждан, где проверяется правильность оформления ответа.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Ответы, не соответствующие требованиям, предусмотренным административным регламентом, возвращаются исполнителю для доработки.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2.9.9. Ответственным исполнителем при предоставлении специалисту, ответственному за работу с обращениями граждан, ответа, направленного заявителю по электронному адресу, предоставляется подтверждение отправки.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2.9.10. После регистрации ответ направляется автору почтовым отправлением либо по электронной почте. Отправление ответов без регистрации специалистом, ответственным за работу с обращениями граждан, в журнале регистрации ответов на обращения граждан не допускается.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2.9.11. При необходимости ответственный исполнитель может составить справку о результатах рассмотрения обращения (например, в случаях, если ответ заявителю был дан по телефону или при личной беседе, если при рассмотрении обращения возникли обстоятельства, не отраженные в ответе, но существенные для рассмотрения дела).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2.9.12. Поступившие ответы на поручения о рассмотрении обращений граждан из государственных органов, органов местного самоуправления и других организаций   передаются специалисту, ответственному за работу с обращениями граждан для формирования дела.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2.9.13. Итоговое оформление дел для архивного хранения осуществляется в соответствии с требованиями Инструкции по делопроизводству в администрации </w:t>
      </w:r>
      <w:proofErr w:type="gramStart"/>
      <w:r>
        <w:rPr>
          <w:rFonts w:ascii="Times New Roman" w:hAnsi="Times New Roman"/>
          <w:sz w:val="24"/>
          <w:szCs w:val="24"/>
        </w:rPr>
        <w:t>сельского  поселения</w:t>
      </w:r>
      <w:proofErr w:type="gramEnd"/>
      <w:r>
        <w:rPr>
          <w:rFonts w:ascii="Times New Roman" w:hAnsi="Times New Roman"/>
          <w:sz w:val="24"/>
          <w:szCs w:val="24"/>
        </w:rPr>
        <w:t>, утвержденной распоряжением главы сельского  поселения.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2.9.14. Результат осуществления административной процедуры - направление полного и объективного ответа заявителю по существу поставленных в обращении вопросов.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Предоставление справочной информации о ходе рассмотрения обращения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любое время с момента регистрации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Формы контроля за исполнением Положения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3.1. Текущий контроль соблюдения Положения осуществляется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непосредственно  главой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администрации.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Текущий контроль осуществляется путем проведения контрольных мероприятий за соблюдением и исполнением специалистами администрации Положения.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 Порядок и периодичность осуществления проверок полноты и качества предоставления муниципальной функции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3.2.1. Проверки полноты и качества рассмотрения обращения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граждан  осуществляются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путем проведения плановых и внеплановых проверок. 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Плановая проверка проводится не реже одного раза в год.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3.2.2. Основанием для проведения внеплановой проверки является обращение в установленном порядке заявителя с жалобой на нарушение Положения.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Проведение внеплановых проверок осуществляется по мере поступления жалоб от юридических и физических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лиц на действия (бездействие) должностных лиц администрации. 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3.2.3. По результатам контрольных мероприятий даются указания по устранению выявленных нарушений, и контролируется их выполнение.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3.3. Граждане, их объединения и организации осуществляют внешний контроль за рассмотрением обращений граждан в соответствии с законодательством Российской Федерации.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3.4. Должностные лица администрации, участвующие в рассмотрении обращений граждан, несут ответственность за незаконные решения, действия (бездействие), принимаемые (осуществляемые) в ходе рассмотрения обращений граждан в соответствии с законодательством Российской Федерации.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V. Обжалование решений, принятых по обращению</w:t>
      </w: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1048BC" w:rsidRDefault="001048BC" w:rsidP="001048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Граждане вправе обратиться с жалобой на принятое по обращению решение или на действие (бездействие) в связи с рассмотрением обращения в соответствии с законодательством Российской Федерации.</w:t>
      </w:r>
    </w:p>
    <w:p w:rsidR="001048BC" w:rsidRDefault="001048BC" w:rsidP="001048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8BC" w:rsidRDefault="001048BC" w:rsidP="001048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8BC" w:rsidRDefault="001048BC" w:rsidP="001048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8BC" w:rsidRDefault="001048BC" w:rsidP="001048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Cs/>
          <w:sz w:val="24"/>
          <w:szCs w:val="24"/>
        </w:rPr>
        <w:t>Булзинского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сельского поселения                                                              А. Р. Титов</w:t>
      </w:r>
    </w:p>
    <w:p w:rsidR="001048BC" w:rsidRDefault="001048BC" w:rsidP="001048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8BC" w:rsidRDefault="001048BC" w:rsidP="001048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8BC" w:rsidRDefault="001048BC" w:rsidP="001048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8BC" w:rsidRDefault="001048BC" w:rsidP="001048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8BC" w:rsidRDefault="001048BC" w:rsidP="001048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8BC" w:rsidRDefault="001048BC" w:rsidP="001048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8BC" w:rsidRDefault="001048BC" w:rsidP="001048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8BC" w:rsidRDefault="001048BC" w:rsidP="001048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8BC" w:rsidRDefault="001048BC" w:rsidP="001048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8BC" w:rsidRDefault="001048BC" w:rsidP="001048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8BC" w:rsidRDefault="001048BC" w:rsidP="001048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8BC" w:rsidRDefault="001048BC" w:rsidP="001048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1048BC" w:rsidRDefault="001048BC" w:rsidP="007F69F2"/>
    <w:p w:rsidR="00CC4486" w:rsidRDefault="00CC4486"/>
    <w:sectPr w:rsidR="00CC4486" w:rsidSect="005F17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FE"/>
    <w:rsid w:val="001048BC"/>
    <w:rsid w:val="005F1713"/>
    <w:rsid w:val="007F69F2"/>
    <w:rsid w:val="00A03FFE"/>
    <w:rsid w:val="00CC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B728A-B8F4-4AAE-A7DA-5E0E3158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9F2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7F69F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69F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69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7F6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F69F2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1048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04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1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357ECE1D432AD11777E35F7DD193042784F8B22D58A4A8227F41579B7A59760B325A1DF34096C7p2f8E" TargetMode="External"/><Relationship Id="rId13" Type="http://schemas.openxmlformats.org/officeDocument/2006/relationships/hyperlink" Target="consultantplus://offline/ref=47357ECE1D432AD11777FD526BBDCD08278FA5BE2E59A9F87B201A0ACC7353214C7D035FB74D97C229AA71p7f1E" TargetMode="External"/><Relationship Id="rId18" Type="http://schemas.openxmlformats.org/officeDocument/2006/relationships/hyperlink" Target="consultantplus://offline/ref=47357ECE1D432AD11777FD526BBDCD08278FA5BE2E59A9F87B201A0ACC7353214C7D035FB74D97C229A975p7f9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7357ECE1D432AD11777E35F7DD193042785FDB5215CA4A8227F41579B7A59760B325A1DF34096C4p2fBE" TargetMode="External"/><Relationship Id="rId12" Type="http://schemas.openxmlformats.org/officeDocument/2006/relationships/hyperlink" Target="consultantplus://offline/ref=47357ECE1D432AD11777FD526BBDCD08278FA5BE2E59A9F87B201A0ACC7353214C7D035FB74D97C229AA77p7f4E" TargetMode="External"/><Relationship Id="rId17" Type="http://schemas.openxmlformats.org/officeDocument/2006/relationships/hyperlink" Target="consultantplus://offline/ref=47357ECE1D432AD11777FD526BBDCD08278FA5BE2E59A9F87B201A0ACC7353214C7D035FB74D97C229A975p7f3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357ECE1D432AD11777FD526BBDCD08278FA5BE2E59A9F87B201A0ACC7353214C7D035FB74D97C229A974p7f4E" TargetMode="External"/><Relationship Id="rId20" Type="http://schemas.openxmlformats.org/officeDocument/2006/relationships/hyperlink" Target="consultantplus://offline/ref=47357ECE1D432AD11777FD526BBDCD08278FA5BE2E59A9F87B201A0ACC7353214C7D035FB74D97C229A971p7f8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357ECE1D432AD11777E35F7DD19304248CFCB6230BF3AA732A4Fp5f2E" TargetMode="External"/><Relationship Id="rId11" Type="http://schemas.openxmlformats.org/officeDocument/2006/relationships/hyperlink" Target="consultantplus://offline/ref=47357ECE1D432AD11777FD526BBDCD08278FA5BE2E59A9F87B201A0ACC7353214C7D035FB74D97C229AA76p7f4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47357ECE1D432AD11777FD526BBDCD08278FA5BE2E59A9F87B201A0ACC7353214C7D035FB74D97C229AA7Cp7f0E" TargetMode="External"/><Relationship Id="rId10" Type="http://schemas.openxmlformats.org/officeDocument/2006/relationships/hyperlink" Target="consultantplus://offline/ref=47357ECE1D432AD11777E35F7DD193042785FCB6205AA4A8227F41579Bp7fAE" TargetMode="External"/><Relationship Id="rId19" Type="http://schemas.openxmlformats.org/officeDocument/2006/relationships/hyperlink" Target="consultantplus://offline/ref=47357ECE1D432AD11777FD526BBDCD08278FA5BE2E59A9F87B201A0ACC7353214C7D035FB74D97C229A977p7f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357ECE1D432AD11777E35F7DD193042786FDB62A58A4A8227F41579Bp7fAE" TargetMode="External"/><Relationship Id="rId14" Type="http://schemas.openxmlformats.org/officeDocument/2006/relationships/hyperlink" Target="consultantplus://offline/ref=47357ECE1D432AD11777FD526BBDCD08278FA5BE2E59A9F87B201A0ACC7353214C7D035FB74D97C229AA72p7f2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97077-C4F5-40FB-A28D-A1C34518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5959</Words>
  <Characters>33972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6</cp:revision>
  <cp:lastPrinted>2017-06-13T05:25:00Z</cp:lastPrinted>
  <dcterms:created xsi:type="dcterms:W3CDTF">2017-06-01T06:23:00Z</dcterms:created>
  <dcterms:modified xsi:type="dcterms:W3CDTF">2017-06-13T05:26:00Z</dcterms:modified>
</cp:coreProperties>
</file>